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5E" w:rsidRPr="00A77F5E" w:rsidRDefault="00A77F5E" w:rsidP="00A77F5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7F5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ГОРЯЧАЯ ЛИНИЯ ПО ВАКЦИНОПРОФИЛАКТИКЕ (В РАМКАХ ЕВРОПЕЙСКОЙ НЕДЕЛИ ИММУНИЗАЦИИ)</w:t>
      </w:r>
    </w:p>
    <w:p w:rsidR="00A77F5E" w:rsidRPr="00A77F5E" w:rsidRDefault="00A77F5E" w:rsidP="00A77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Вакцинация является одним из величайших достижений здравоохранения. Во всём мире она признана как наиболее эффективное, экономичное и доступное средство в борьбе с инфекциями.</w:t>
      </w:r>
    </w:p>
    <w:p w:rsidR="00A77F5E" w:rsidRPr="00A77F5E" w:rsidRDefault="00A77F5E" w:rsidP="00A77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Всемирная неделя иммунизации проводится в странах Европейского региона Всемирной организации здравоохранения и направлена на пропаганду вакцинации – эффективного инструмента сохранения здоровья людей всех возрастов.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Цель ежегодной Европейской недели иммунизации - привлечение внимания и повышение осведомленности населения о значении иммунопрофилактики для здоровья и благополучия людей.</w:t>
      </w:r>
    </w:p>
    <w:p w:rsidR="00A77F5E" w:rsidRPr="00A77F5E" w:rsidRDefault="00A77F5E" w:rsidP="00A77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Наука о вакцинах не стоит на месте. Сегодня производство вакцин организовано на самом высоком уровне, что делает их безопасными и эффективными.</w:t>
      </w:r>
    </w:p>
    <w:p w:rsidR="00A77F5E" w:rsidRPr="00A77F5E" w:rsidRDefault="00A77F5E" w:rsidP="00A77F5E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A77F5E">
        <w:rPr>
          <w:rFonts w:ascii="Arial" w:hAnsi="Arial" w:cs="Arial"/>
        </w:rPr>
        <w:t>Предупреждение распространения инфекций с помощью вакцинации – одно из самых больших достижений медицины.</w:t>
      </w:r>
    </w:p>
    <w:p w:rsidR="00A77F5E" w:rsidRPr="00A77F5E" w:rsidRDefault="00A77F5E" w:rsidP="00A77F5E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A77F5E">
        <w:rPr>
          <w:rFonts w:ascii="Arial" w:hAnsi="Arial" w:cs="Arial"/>
        </w:rPr>
        <w:t>Благодаря вакцинации заболеваемость многими инфекционными болезнями в России радикально снизилась: корью – в 500 раз, эпидемическим паротитом – в 1500 раз, коклюшем – в 40 раз, дифтерией – в 200 раз, вирусным гепатитом</w:t>
      </w:r>
      <w:proofErr w:type="gramStart"/>
      <w:r w:rsidRPr="00A77F5E">
        <w:rPr>
          <w:rFonts w:ascii="Arial" w:hAnsi="Arial" w:cs="Arial"/>
        </w:rPr>
        <w:t xml:space="preserve"> В</w:t>
      </w:r>
      <w:proofErr w:type="gramEnd"/>
      <w:r w:rsidRPr="00A77F5E">
        <w:rPr>
          <w:rFonts w:ascii="Arial" w:hAnsi="Arial" w:cs="Arial"/>
        </w:rPr>
        <w:t xml:space="preserve"> – в 15 раз, краснухой – в 700 раз.</w:t>
      </w:r>
    </w:p>
    <w:p w:rsidR="00A77F5E" w:rsidRPr="00A77F5E" w:rsidRDefault="00A77F5E" w:rsidP="00A77F5E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A77F5E">
        <w:rPr>
          <w:rFonts w:ascii="Arial" w:hAnsi="Arial" w:cs="Arial"/>
        </w:rPr>
        <w:t xml:space="preserve">Отчасти благодаря этим успехам иногда кажется, что </w:t>
      </w:r>
      <w:proofErr w:type="spellStart"/>
      <w:r w:rsidRPr="00A77F5E">
        <w:rPr>
          <w:rFonts w:ascii="Arial" w:hAnsi="Arial" w:cs="Arial"/>
        </w:rPr>
        <w:t>вакциноуправляемых</w:t>
      </w:r>
      <w:proofErr w:type="spellEnd"/>
      <w:r w:rsidRPr="00A77F5E">
        <w:rPr>
          <w:rFonts w:ascii="Arial" w:hAnsi="Arial" w:cs="Arial"/>
        </w:rPr>
        <w:t xml:space="preserve"> инфекций не существует, а прививаться необязательно. Но это не так!</w:t>
      </w:r>
    </w:p>
    <w:p w:rsidR="00A77F5E" w:rsidRPr="00A77F5E" w:rsidRDefault="00A77F5E" w:rsidP="00A77F5E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A77F5E">
        <w:rPr>
          <w:rFonts w:ascii="Arial" w:hAnsi="Arial" w:cs="Arial"/>
        </w:rPr>
        <w:t>Если отменить массовую иммунизацию, множество редких или исчезнувших болезней вновь распространится в ближайшем будущем.</w:t>
      </w:r>
    </w:p>
    <w:p w:rsidR="00A77F5E" w:rsidRPr="00A77F5E" w:rsidRDefault="00A77F5E" w:rsidP="00A77F5E">
      <w:pPr>
        <w:pStyle w:val="a3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</w:rPr>
      </w:pPr>
      <w:r w:rsidRPr="00A77F5E">
        <w:rPr>
          <w:rFonts w:ascii="Arial" w:hAnsi="Arial" w:cs="Arial"/>
        </w:rPr>
        <w:t>Нарушение схем иммунизации неизбежно приведет к увеличению числа восприимчивых людей и повысит вероятность возникновения вспышек инфекционных болезней.</w:t>
      </w:r>
    </w:p>
    <w:p w:rsidR="00A77F5E" w:rsidRDefault="00A77F5E" w:rsidP="00A77F5E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77F5E" w:rsidRPr="00A77F5E" w:rsidRDefault="00A77F5E" w:rsidP="00A77F5E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7F5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ЧТО НУЖНО ЗНАТЬ О ВАКЦИНАЦИИ</w:t>
      </w:r>
    </w:p>
    <w:p w:rsidR="00A77F5E" w:rsidRPr="00A77F5E" w:rsidRDefault="00A77F5E" w:rsidP="00A77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Вакцинопрофилактика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– неотъемлемая часть профилактической медицины. Благодаря вакцинации удалось предотвратить распространение многих инфекционных заболеваний, угрожающих жизни. Подробнее о вакцинации поговорим в этой статье.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Иммунопрофилактика – это комплекс мероприятий, направленных на предупреждение, ограничение распространения и ликвидацию инфекционных болезней путем проведения профилактических прививок.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Для иммунизации используются отечественные и зарубежные иммунобиологические препараты, зарегистрированные в соответствии с законодательством Российской Федерации.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Это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Вакцины взаимодействуют с иммунной системой человека, благодаря чему формируется иммунный ответ: организм вырабатывает антитела, защищающие от инфекции, распознавая и избавляясь от нее.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Такой же ответ формируется и после перенесенной инфекции, но заболевание нередко приводит к развитию осложнений, порой несовместимых с жизнью.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Иммунитет после вакцинации длится годами. Некоторые вакцины вызывают устойчивость организма к инфекции пожизненно.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17.09.1998 N 157-ФЗ "Об иммунопрофилактике инфекционных болезней" - основной документ, устанавливающий правовые основы государственной политики в области иммунопрофилактики инфекционных болезней.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В России вакцинация проводится строго в соответствии с </w:t>
      </w:r>
      <w:hyperlink r:id="rId5" w:history="1">
        <w:r w:rsidRPr="00A77F5E">
          <w:rPr>
            <w:rFonts w:ascii="Arial" w:eastAsia="Times New Roman" w:hAnsi="Arial" w:cs="Arial"/>
            <w:sz w:val="24"/>
            <w:szCs w:val="24"/>
            <w:lang w:eastAsia="ru-RU"/>
          </w:rPr>
          <w:t>Национальным календарем профилактических прививок</w:t>
        </w:r>
      </w:hyperlink>
      <w:r w:rsidRPr="00A77F5E">
        <w:rPr>
          <w:rFonts w:ascii="Arial" w:eastAsia="Times New Roman" w:hAnsi="Arial" w:cs="Arial"/>
          <w:sz w:val="24"/>
          <w:szCs w:val="24"/>
          <w:lang w:eastAsia="ru-RU"/>
        </w:rPr>
        <w:t>, утвержденным Приказом министерства здравоохранения Российской Федерации от 06 декабря 2021 г. № 1122н.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Календарь устанавливает сроки и порядок проведения профилактических прививок.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На сегодняшний день в календарь включены прививки против гепатита</w:t>
      </w:r>
      <w:proofErr w:type="gram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, дифтерии, коклюша, кори, краснухи, полиомиелита, столбняка, туберкулеза, эпидемического паротита,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гемофильной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инфекции, пневмококковой инфекции и гриппа.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Именно эти заболевания несут угрозу жизни и здоровью населения и имеют высокий риск распространения среди людей, вплоть до развития эпидемий.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Помимо основных инфекций, включенных в календарь, есть и другие, например, сибирская язва, туляремия, ветряная оспа.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Эти инфекции входят во вторую часть Национального календаря профилактических прививок - </w:t>
      </w:r>
      <w:hyperlink r:id="rId6" w:history="1">
        <w:r w:rsidRPr="00A77F5E">
          <w:rPr>
            <w:rFonts w:ascii="Arial" w:eastAsia="Times New Roman" w:hAnsi="Arial" w:cs="Arial"/>
            <w:sz w:val="24"/>
            <w:szCs w:val="24"/>
            <w:lang w:eastAsia="ru-RU"/>
          </w:rPr>
          <w:t>календарь по эпидемическим показаниям.</w:t>
        </w:r>
      </w:hyperlink>
      <w:r w:rsidRPr="00A77F5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Профилактические прививки по эпидемическим показаниям проводятся гражданам при угрозе возникновения инфекционных заболеваний, а также лицам, выезжающим в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эндемичные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регионы или проживающим в них постоянно.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Календарь по эпидемическим показаниям включает вакцинацию против 24 инфекций.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Процедура вакцинации начинается с осмотра врача, который принимает решение о возможности вакцинации, дает пациенту полную информацию о необходимости прививок, последствиях отказа от них и возможных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поствакцинальных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осложнениях.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Отказ от вакцинации повышает риск инфицирования не только самих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непривитых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>, но и тех, кто по медицинским показаниям не подлежит вакцинации, включая младенцев, не достигших возраста, рекомендованного для введения той или иной вакцины.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По данным Всемирной организации здравоохранения, во всем мире ежегодно умирает более 12 миллионов детей, 2/3 этих смертей вызваны болезнями, которые могли бы быть предотвращены при помощи вакцин.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Для сохранения Вашего здоровья и здоровья Вашего ребенка примите решение в пользу вакцинации!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7F5E" w:rsidRPr="00A77F5E" w:rsidRDefault="00A77F5E" w:rsidP="00A77F5E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7F5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ПРИВИВКИ ПО-НОВОМУ</w:t>
      </w:r>
    </w:p>
    <w:p w:rsidR="00A77F5E" w:rsidRPr="00A77F5E" w:rsidRDefault="00A77F5E" w:rsidP="00A77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С 20 декабря 2021 года вступил в силу новый документ: “Национальный календарь профилактических прививок и календарь профилактических прививок по эпидемическим показаниям”.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Приказ Министерства здравоохранения РФ от 06.12.2021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прививок” зарегистрирован 20.12.2021 и </w:t>
      </w:r>
      <w:hyperlink r:id="rId7" w:history="1">
        <w:r w:rsidRPr="00A77F5E">
          <w:rPr>
            <w:rFonts w:ascii="Arial" w:eastAsia="Times New Roman" w:hAnsi="Arial" w:cs="Arial"/>
            <w:sz w:val="24"/>
            <w:szCs w:val="24"/>
            <w:lang w:eastAsia="ru-RU"/>
          </w:rPr>
          <w:t>опубликован</w:t>
        </w:r>
      </w:hyperlink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 на официальном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правовой информации.</w:t>
      </w:r>
      <w:proofErr w:type="gramEnd"/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Действовавший ранее Приказ МЗ РФ от 21 марта 2014 г. N 125н утратил силу.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b/>
          <w:sz w:val="24"/>
          <w:szCs w:val="24"/>
          <w:lang w:eastAsia="ru-RU"/>
        </w:rPr>
        <w:t>Что изменилось? </w:t>
      </w:r>
    </w:p>
    <w:p w:rsidR="00A77F5E" w:rsidRDefault="00A77F5E" w:rsidP="00A77F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Вакцинация от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гемофильной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 теперь проводится всем детям, а не только из групп риска.</w:t>
      </w:r>
    </w:p>
    <w:p w:rsidR="00A77F5E" w:rsidRPr="00A77F5E" w:rsidRDefault="00A77F5E" w:rsidP="00A77F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Третья ревакцинация от полиомиелита теперь будет проводиться в 6 лет, а не в 14, как было раньше. </w:t>
      </w:r>
    </w:p>
    <w:p w:rsidR="00A77F5E" w:rsidRPr="00A77F5E" w:rsidRDefault="00A77F5E" w:rsidP="00A77F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Три вакцинации и первая ревакцинация от полиомиелита будут проводиться инактивированной вакциной, а последующие ревакцинации - живой. </w:t>
      </w:r>
    </w:p>
    <w:p w:rsidR="00A77F5E" w:rsidRPr="00A77F5E" w:rsidRDefault="00A77F5E" w:rsidP="00A77F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календарь профилактических прививок по эпидемическим показаниям внесена вакцинация от </w:t>
      </w:r>
      <w:proofErr w:type="spellStart"/>
      <w:r w:rsidRPr="00A77F5E">
        <w:rPr>
          <w:rFonts w:ascii="Arial" w:eastAsia="Times New Roman" w:hAnsi="Arial" w:cs="Arial"/>
          <w:bCs/>
          <w:sz w:val="24"/>
          <w:szCs w:val="24"/>
          <w:lang w:eastAsia="ru-RU"/>
        </w:rPr>
        <w:t>коронавирусной</w:t>
      </w:r>
      <w:proofErr w:type="spellEnd"/>
      <w:r w:rsidRPr="00A77F5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подростков с 12 до 17 лет. Она будет проводиться добровольно по письменному заявлению одного из родителей.</w:t>
      </w:r>
    </w:p>
    <w:p w:rsidR="00A77F5E" w:rsidRPr="00A77F5E" w:rsidRDefault="00A77F5E" w:rsidP="00A77F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Допускается введение любых вакцин (за исключением вакцин для профилактики туберкулеза), применяемых в рамках национального календаря профилактических прививок и по эпидемическим показаниям, в один день разными шприцами в разные участки тела.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Календари переработаны с учетом текущей эпидемиологической ситуации. И речь не только о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коронавирусе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, но и о таких важных инфекциях, как полиомиелит и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гемофильная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инфекция.</w:t>
      </w:r>
    </w:p>
    <w:p w:rsidR="00A77F5E" w:rsidRPr="00A77F5E" w:rsidRDefault="00A77F5E" w:rsidP="00A77F5E">
      <w:pPr>
        <w:spacing w:before="240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Эти изменения </w:t>
      </w:r>
      <w:proofErr w:type="gram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очень нужные</w:t>
      </w:r>
      <w:proofErr w:type="gram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и долгожданные.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Российские педиатры давно подчеркивали необходимость вакцинировать от </w:t>
      </w:r>
      <w:proofErr w:type="spellStart"/>
      <w:r w:rsidRPr="00A77F5E">
        <w:rPr>
          <w:rFonts w:ascii="Arial" w:eastAsia="Times New Roman" w:hAnsi="Arial" w:cs="Arial"/>
          <w:sz w:val="24"/>
          <w:szCs w:val="24"/>
          <w:lang w:eastAsia="ru-RU"/>
        </w:rPr>
        <w:t>гемофильной</w:t>
      </w:r>
      <w:proofErr w:type="spellEnd"/>
      <w:r w:rsidRPr="00A77F5E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 всех детей младшего возраста, а не только детей из групп риска. Это связано с тем, что у малышей первых лет жизни уровень заболеваемости самый высокий.</w:t>
      </w:r>
    </w:p>
    <w:p w:rsidR="00A77F5E" w:rsidRP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И более широкое использование инактивированных вакцин против полиомиелита обсуждалось давно. </w:t>
      </w:r>
    </w:p>
    <w:p w:rsidR="00A77F5E" w:rsidRDefault="00A77F5E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7F5E">
        <w:rPr>
          <w:rFonts w:ascii="Arial" w:eastAsia="Times New Roman" w:hAnsi="Arial" w:cs="Arial"/>
          <w:sz w:val="24"/>
          <w:szCs w:val="24"/>
          <w:lang w:eastAsia="ru-RU"/>
        </w:rPr>
        <w:t>Сейчас большинство развитых стран мира не используют оральную полиомиелитную вакцину, иммунизация проводится только инактивированной вакциной. В дальнейшем ВОЗ предлагает перейти на инактивированную вакцину всем странам. Изменения в новом календаре профилактических прививок - первые шаги в этом направлении.</w:t>
      </w:r>
    </w:p>
    <w:p w:rsidR="00D61388" w:rsidRDefault="00D61388" w:rsidP="00D61388">
      <w:pPr>
        <w:rPr>
          <w:rFonts w:ascii="Times New Roman" w:hAnsi="Times New Roman" w:cs="Times New Roman"/>
        </w:rPr>
      </w:pPr>
    </w:p>
    <w:p w:rsidR="00D61388" w:rsidRDefault="00D61388" w:rsidP="00D61388">
      <w:r w:rsidRPr="004A0801">
        <w:rPr>
          <w:rFonts w:ascii="Times New Roman" w:hAnsi="Times New Roman" w:cs="Times New Roman"/>
        </w:rPr>
        <w:t>По материалам</w:t>
      </w:r>
      <w:r>
        <w:t xml:space="preserve"> </w:t>
      </w:r>
      <w:hyperlink r:id="rId8" w:history="1">
        <w:r w:rsidRPr="00246401">
          <w:rPr>
            <w:rStyle w:val="a4"/>
          </w:rPr>
          <w:t>https://cgon.rospotrebnadzor.ru/</w:t>
        </w:r>
      </w:hyperlink>
    </w:p>
    <w:p w:rsidR="00D61388" w:rsidRDefault="00D61388" w:rsidP="00D61388"/>
    <w:p w:rsidR="00D61388" w:rsidRPr="00236E5D" w:rsidRDefault="00D61388" w:rsidP="00D6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388" w:rsidRPr="00A77F5E" w:rsidRDefault="00D61388" w:rsidP="00A77F5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61388" w:rsidRPr="00A77F5E" w:rsidSect="00A77F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30FF"/>
    <w:multiLevelType w:val="multilevel"/>
    <w:tmpl w:val="C77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F5E"/>
    <w:rsid w:val="0024578B"/>
    <w:rsid w:val="003D1027"/>
    <w:rsid w:val="00A77F5E"/>
    <w:rsid w:val="00D16296"/>
    <w:rsid w:val="00D6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A77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F5E"/>
    <w:rPr>
      <w:color w:val="0000FF"/>
      <w:u w:val="single"/>
    </w:rPr>
  </w:style>
  <w:style w:type="character" w:styleId="a5">
    <w:name w:val="Strong"/>
    <w:basedOn w:val="a0"/>
    <w:uiPriority w:val="22"/>
    <w:qFormat/>
    <w:rsid w:val="00A77F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12200070?index=0&amp;rangeSiz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12200070?index=6&amp;rangeSize=1" TargetMode="External"/><Relationship Id="rId5" Type="http://schemas.openxmlformats.org/officeDocument/2006/relationships/hyperlink" Target="http://publication.pravo.gov.ru/Document/View/0001202112200070?index=2&amp;rangeSiz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2024-04-10T12:12:00Z</dcterms:created>
  <dcterms:modified xsi:type="dcterms:W3CDTF">2024-04-10T12:22:00Z</dcterms:modified>
</cp:coreProperties>
</file>